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28" w:rsidRPr="009D4BD3" w:rsidRDefault="00D14028" w:rsidP="00D14028">
      <w:pPr>
        <w:pStyle w:val="ConsPlusNonformat"/>
        <w:widowControl/>
        <w:jc w:val="center"/>
        <w:outlineLvl w:val="0"/>
        <w:rPr>
          <w:rFonts w:ascii="Times New Roman" w:hAnsi="Times New Roman" w:cs="Times New Roman"/>
          <w:b/>
          <w:sz w:val="22"/>
          <w:szCs w:val="22"/>
        </w:rPr>
      </w:pPr>
      <w:r w:rsidRPr="009D4BD3">
        <w:rPr>
          <w:rFonts w:ascii="Times New Roman" w:hAnsi="Times New Roman" w:cs="Times New Roman"/>
          <w:b/>
          <w:sz w:val="22"/>
          <w:szCs w:val="22"/>
        </w:rPr>
        <w:t>ДОГОВОР № __</w:t>
      </w:r>
      <w:r w:rsidR="00B11326">
        <w:rPr>
          <w:rFonts w:ascii="Times New Roman" w:hAnsi="Times New Roman" w:cs="Times New Roman"/>
          <w:b/>
          <w:sz w:val="22"/>
          <w:szCs w:val="22"/>
        </w:rPr>
        <w:t>__</w:t>
      </w:r>
      <w:r w:rsidRPr="009D4BD3">
        <w:rPr>
          <w:rFonts w:ascii="Times New Roman" w:hAnsi="Times New Roman" w:cs="Times New Roman"/>
          <w:b/>
          <w:sz w:val="22"/>
          <w:szCs w:val="22"/>
        </w:rPr>
        <w:t>_</w:t>
      </w:r>
    </w:p>
    <w:p w:rsidR="00D14028" w:rsidRDefault="00D14028" w:rsidP="00D14028">
      <w:pPr>
        <w:pStyle w:val="ConsPlusNonformat"/>
        <w:widowControl/>
        <w:jc w:val="center"/>
        <w:rPr>
          <w:rFonts w:ascii="Times New Roman" w:hAnsi="Times New Roman" w:cs="Times New Roman"/>
          <w:b/>
          <w:sz w:val="22"/>
          <w:szCs w:val="22"/>
        </w:rPr>
      </w:pPr>
      <w:r w:rsidRPr="009D4BD3">
        <w:rPr>
          <w:rFonts w:ascii="Times New Roman" w:hAnsi="Times New Roman" w:cs="Times New Roman"/>
          <w:b/>
          <w:sz w:val="22"/>
          <w:szCs w:val="22"/>
        </w:rPr>
        <w:t>на проведение технического осмотра</w:t>
      </w:r>
    </w:p>
    <w:p w:rsidR="0007339E" w:rsidRPr="009D4BD3" w:rsidRDefault="0007339E" w:rsidP="00D14028">
      <w:pPr>
        <w:pStyle w:val="ConsPlusNonformat"/>
        <w:widowControl/>
        <w:jc w:val="center"/>
        <w:rPr>
          <w:rFonts w:ascii="Times New Roman" w:hAnsi="Times New Roman" w:cs="Times New Roman"/>
          <w:b/>
          <w:sz w:val="22"/>
          <w:szCs w:val="22"/>
        </w:rPr>
      </w:pPr>
    </w:p>
    <w:p w:rsidR="00D14028"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г. </w:t>
      </w:r>
      <w:r>
        <w:rPr>
          <w:rFonts w:ascii="Times New Roman" w:hAnsi="Times New Roman" w:cs="Times New Roman"/>
        </w:rPr>
        <w:t>Нестеров</w:t>
      </w:r>
      <w:r w:rsidRPr="00FC1CFD">
        <w:rPr>
          <w:rFonts w:ascii="Times New Roman" w:hAnsi="Times New Roman" w:cs="Times New Roman"/>
        </w:rPr>
        <w:t xml:space="preserve">                                                                                 </w:t>
      </w:r>
      <w:r w:rsidR="0007339E">
        <w:rPr>
          <w:rFonts w:ascii="Times New Roman" w:hAnsi="Times New Roman" w:cs="Times New Roman"/>
        </w:rPr>
        <w:t xml:space="preserve">                               </w:t>
      </w:r>
      <w:r w:rsidRPr="00FC1CFD">
        <w:rPr>
          <w:rFonts w:ascii="Times New Roman" w:hAnsi="Times New Roman" w:cs="Times New Roman"/>
        </w:rPr>
        <w:t xml:space="preserve"> </w:t>
      </w:r>
      <w:proofErr w:type="gramStart"/>
      <w:r w:rsidRPr="00FC1CFD">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_</w:t>
      </w:r>
      <w:r w:rsidR="0007339E">
        <w:rPr>
          <w:rFonts w:ascii="Times New Roman" w:hAnsi="Times New Roman" w:cs="Times New Roman"/>
        </w:rPr>
        <w:t>_</w:t>
      </w:r>
      <w:r>
        <w:rPr>
          <w:rFonts w:ascii="Times New Roman" w:hAnsi="Times New Roman" w:cs="Times New Roman"/>
        </w:rPr>
        <w:t>_» ______</w:t>
      </w:r>
      <w:r w:rsidR="0007339E">
        <w:rPr>
          <w:rFonts w:ascii="Times New Roman" w:hAnsi="Times New Roman" w:cs="Times New Roman"/>
        </w:rPr>
        <w:t>____</w:t>
      </w:r>
      <w:r>
        <w:rPr>
          <w:rFonts w:ascii="Times New Roman" w:hAnsi="Times New Roman" w:cs="Times New Roman"/>
        </w:rPr>
        <w:t>___  20</w:t>
      </w:r>
      <w:r w:rsidR="0007339E">
        <w:rPr>
          <w:rFonts w:ascii="Times New Roman" w:hAnsi="Times New Roman" w:cs="Times New Roman"/>
        </w:rPr>
        <w:t>__г.</w:t>
      </w:r>
    </w:p>
    <w:p w:rsidR="0007339E" w:rsidRPr="00F51EC1" w:rsidRDefault="0007339E" w:rsidP="00D14028">
      <w:pPr>
        <w:pStyle w:val="ConsPlusNonformat"/>
        <w:widowControl/>
        <w:jc w:val="both"/>
        <w:rPr>
          <w:rFonts w:ascii="Times New Roman" w:hAnsi="Times New Roman" w:cs="Times New Roman"/>
        </w:rPr>
      </w:pP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Владелец транспортного средства </w:t>
      </w:r>
      <w:r>
        <w:rPr>
          <w:rFonts w:ascii="Times New Roman" w:hAnsi="Times New Roman" w:cs="Times New Roman"/>
        </w:rPr>
        <w:t xml:space="preserve">   ______________________________________</w:t>
      </w:r>
      <w:r w:rsidR="0007339E">
        <w:rPr>
          <w:rFonts w:ascii="Times New Roman" w:hAnsi="Times New Roman" w:cs="Times New Roman"/>
        </w:rPr>
        <w:t>_______</w:t>
      </w:r>
      <w:r>
        <w:rPr>
          <w:rFonts w:ascii="Times New Roman" w:hAnsi="Times New Roman" w:cs="Times New Roman"/>
        </w:rPr>
        <w:t>____________</w:t>
      </w:r>
      <w:r w:rsidRPr="00FC1CFD">
        <w:rPr>
          <w:rFonts w:ascii="Times New Roman" w:hAnsi="Times New Roman" w:cs="Times New Roman"/>
        </w:rPr>
        <w:t>,</w:t>
      </w:r>
    </w:p>
    <w:p w:rsidR="0007339E" w:rsidRDefault="0007339E" w:rsidP="00D14028">
      <w:pPr>
        <w:pStyle w:val="ConsPlusNonformat"/>
        <w:widowControl/>
        <w:ind w:left="-426" w:right="-282" w:firstLine="426"/>
        <w:jc w:val="both"/>
        <w:rPr>
          <w:rFonts w:ascii="Times New Roman" w:hAnsi="Times New Roman" w:cs="Times New Roman"/>
        </w:rPr>
      </w:pPr>
      <w:r>
        <w:rPr>
          <w:rFonts w:ascii="Times New Roman" w:hAnsi="Times New Roman" w:cs="Times New Roman"/>
        </w:rPr>
        <w:t xml:space="preserve">                                                                                   </w:t>
      </w:r>
      <w:r w:rsidR="00D14028">
        <w:rPr>
          <w:rFonts w:ascii="Times New Roman" w:hAnsi="Times New Roman" w:cs="Times New Roman"/>
        </w:rPr>
        <w:t>(</w:t>
      </w:r>
      <w:r w:rsidR="00D14028" w:rsidRPr="00FC1CFD">
        <w:rPr>
          <w:rFonts w:ascii="Times New Roman" w:hAnsi="Times New Roman" w:cs="Times New Roman"/>
        </w:rPr>
        <w:t>фамили</w:t>
      </w:r>
      <w:r>
        <w:rPr>
          <w:rFonts w:ascii="Times New Roman" w:hAnsi="Times New Roman" w:cs="Times New Roman"/>
        </w:rPr>
        <w:t>я, имя, отчество (если имеется)</w:t>
      </w:r>
    </w:p>
    <w:p w:rsidR="00D14028" w:rsidRPr="00FC1CFD" w:rsidRDefault="00D14028" w:rsidP="0007339E">
      <w:pPr>
        <w:pStyle w:val="ConsPlusNonformat"/>
        <w:widowControl/>
        <w:ind w:right="-1"/>
        <w:jc w:val="both"/>
        <w:rPr>
          <w:rFonts w:ascii="Times New Roman" w:hAnsi="Times New Roman" w:cs="Times New Roman"/>
        </w:rPr>
      </w:pPr>
      <w:r w:rsidRPr="00FC1CFD">
        <w:rPr>
          <w:rFonts w:ascii="Times New Roman" w:hAnsi="Times New Roman" w:cs="Times New Roman"/>
        </w:rPr>
        <w:t>физического лица, владеющего</w:t>
      </w:r>
      <w:r>
        <w:rPr>
          <w:rFonts w:ascii="Times New Roman" w:hAnsi="Times New Roman" w:cs="Times New Roman"/>
        </w:rPr>
        <w:t xml:space="preserve"> </w:t>
      </w:r>
      <w:r w:rsidR="0007339E">
        <w:rPr>
          <w:rFonts w:ascii="Times New Roman" w:hAnsi="Times New Roman" w:cs="Times New Roman"/>
        </w:rPr>
        <w:t xml:space="preserve">транспортным средством на праве </w:t>
      </w:r>
      <w:r w:rsidRPr="00FC1CFD">
        <w:rPr>
          <w:rFonts w:ascii="Times New Roman" w:hAnsi="Times New Roman" w:cs="Times New Roman"/>
        </w:rPr>
        <w:t xml:space="preserve">собственности </w:t>
      </w:r>
      <w:proofErr w:type="gramStart"/>
      <w:r w:rsidRPr="00FC1CFD">
        <w:rPr>
          <w:rFonts w:ascii="Times New Roman" w:hAnsi="Times New Roman" w:cs="Times New Roman"/>
        </w:rPr>
        <w:t>или</w:t>
      </w:r>
      <w:r>
        <w:rPr>
          <w:rFonts w:ascii="Times New Roman" w:hAnsi="Times New Roman" w:cs="Times New Roman"/>
        </w:rPr>
        <w:t xml:space="preserve">  </w:t>
      </w:r>
      <w:r w:rsidRPr="00FC1CFD">
        <w:rPr>
          <w:rFonts w:ascii="Times New Roman" w:hAnsi="Times New Roman" w:cs="Times New Roman"/>
        </w:rPr>
        <w:t>на</w:t>
      </w:r>
      <w:proofErr w:type="gramEnd"/>
      <w:r w:rsidRPr="00FC1CFD">
        <w:rPr>
          <w:rFonts w:ascii="Times New Roman" w:hAnsi="Times New Roman" w:cs="Times New Roman"/>
        </w:rPr>
        <w:t xml:space="preserve"> ином законном основании)</w:t>
      </w:r>
      <w:r w:rsidR="0007339E">
        <w:rPr>
          <w:rFonts w:ascii="Times New Roman" w:hAnsi="Times New Roman" w:cs="Times New Roman"/>
        </w:rPr>
        <w:t xml:space="preserve"> </w:t>
      </w:r>
      <w:r w:rsidRPr="00FC1CFD">
        <w:rPr>
          <w:rFonts w:ascii="Times New Roman" w:hAnsi="Times New Roman" w:cs="Times New Roman"/>
        </w:rPr>
        <w:t xml:space="preserve">именуемый в дальнейшем Заказчиком, с одной стороны, и оператор технического осмотра </w:t>
      </w:r>
      <w:r>
        <w:rPr>
          <w:rFonts w:ascii="Times New Roman" w:hAnsi="Times New Roman" w:cs="Times New Roman"/>
        </w:rPr>
        <w:t>Общество с ограниченной ответственностью «К.А.Т.И</w:t>
      </w:r>
      <w:r w:rsidR="0007339E">
        <w:rPr>
          <w:rFonts w:ascii="Times New Roman" w:hAnsi="Times New Roman" w:cs="Times New Roman"/>
        </w:rPr>
        <w:t>.</w:t>
      </w:r>
      <w:r>
        <w:rPr>
          <w:rFonts w:ascii="Times New Roman" w:hAnsi="Times New Roman" w:cs="Times New Roman"/>
        </w:rPr>
        <w:t xml:space="preserve"> и Компания» </w:t>
      </w:r>
      <w:r w:rsidR="0007339E">
        <w:rPr>
          <w:rFonts w:ascii="Times New Roman" w:hAnsi="Times New Roman" w:cs="Times New Roman"/>
        </w:rPr>
        <w:t>(</w:t>
      </w:r>
      <w:r w:rsidR="006C40F0">
        <w:rPr>
          <w:rFonts w:ascii="Times New Roman" w:hAnsi="Times New Roman" w:cs="Times New Roman"/>
        </w:rPr>
        <w:t>лицензия РСА № 04377</w:t>
      </w:r>
      <w:bookmarkStart w:id="0" w:name="_GoBack"/>
      <w:bookmarkEnd w:id="0"/>
      <w:r w:rsidR="0007339E">
        <w:rPr>
          <w:rFonts w:ascii="Times New Roman" w:hAnsi="Times New Roman" w:cs="Times New Roman"/>
        </w:rPr>
        <w:t>)</w:t>
      </w:r>
      <w:r w:rsidRPr="00FC1CFD">
        <w:rPr>
          <w:rFonts w:ascii="Times New Roman" w:hAnsi="Times New Roman" w:cs="Times New Roman"/>
          <w:i/>
        </w:rPr>
        <w:t xml:space="preserve">, </w:t>
      </w:r>
      <w:r w:rsidRPr="00FC1CFD">
        <w:rPr>
          <w:rFonts w:ascii="Times New Roman" w:hAnsi="Times New Roman" w:cs="Times New Roman"/>
        </w:rPr>
        <w:t>именуемый в дальнейшем Исполнителем</w:t>
      </w:r>
      <w:r w:rsidR="00395AD8">
        <w:rPr>
          <w:rFonts w:ascii="Times New Roman" w:hAnsi="Times New Roman" w:cs="Times New Roman"/>
        </w:rPr>
        <w:t xml:space="preserve"> </w:t>
      </w:r>
      <w:r>
        <w:rPr>
          <w:rFonts w:ascii="Times New Roman" w:hAnsi="Times New Roman" w:cs="Times New Roman"/>
        </w:rPr>
        <w:t>,</w:t>
      </w:r>
      <w:r w:rsidRPr="00FC1CFD">
        <w:rPr>
          <w:rFonts w:ascii="Times New Roman" w:hAnsi="Times New Roman" w:cs="Times New Roman"/>
        </w:rPr>
        <w:t>совместно именуемые Сторонами, заключили настоящий Договор о нижеследующем:</w:t>
      </w:r>
    </w:p>
    <w:p w:rsidR="00D14028" w:rsidRPr="00FC1CFD" w:rsidRDefault="00D14028" w:rsidP="00D14028">
      <w:pPr>
        <w:pStyle w:val="ConsPlusNonformat"/>
        <w:widowControl/>
        <w:jc w:val="center"/>
        <w:outlineLvl w:val="0"/>
        <w:rPr>
          <w:rFonts w:ascii="Times New Roman" w:hAnsi="Times New Roman" w:cs="Times New Roman"/>
        </w:rPr>
      </w:pPr>
      <w:r w:rsidRPr="00FC1CFD">
        <w:rPr>
          <w:rFonts w:ascii="Times New Roman" w:hAnsi="Times New Roman" w:cs="Times New Roman"/>
        </w:rPr>
        <w:t>1. Предмет договора</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rsidR="00D14028"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1.2. Исполнитель</w:t>
      </w:r>
      <w:r>
        <w:rPr>
          <w:rFonts w:ascii="Times New Roman" w:hAnsi="Times New Roman" w:cs="Times New Roman"/>
        </w:rPr>
        <w:t xml:space="preserve">  </w:t>
      </w:r>
      <w:r w:rsidRPr="00FC1CFD">
        <w:rPr>
          <w:rFonts w:ascii="Times New Roman" w:hAnsi="Times New Roman" w:cs="Times New Roman"/>
        </w:rPr>
        <w:t xml:space="preserve"> обязуется</w:t>
      </w:r>
      <w:r>
        <w:rPr>
          <w:rFonts w:ascii="Times New Roman" w:hAnsi="Times New Roman" w:cs="Times New Roman"/>
        </w:rPr>
        <w:t xml:space="preserve">  </w:t>
      </w:r>
      <w:r w:rsidRPr="00FC1CFD">
        <w:rPr>
          <w:rFonts w:ascii="Times New Roman" w:hAnsi="Times New Roman" w:cs="Times New Roman"/>
        </w:rPr>
        <w:t xml:space="preserve"> провести </w:t>
      </w:r>
      <w:r>
        <w:rPr>
          <w:rFonts w:ascii="Times New Roman" w:hAnsi="Times New Roman" w:cs="Times New Roman"/>
        </w:rPr>
        <w:t xml:space="preserve">  </w:t>
      </w:r>
      <w:r w:rsidRPr="00FC1CFD">
        <w:rPr>
          <w:rFonts w:ascii="Times New Roman" w:hAnsi="Times New Roman" w:cs="Times New Roman"/>
        </w:rPr>
        <w:t>проверку</w:t>
      </w:r>
      <w:r>
        <w:rPr>
          <w:rFonts w:ascii="Times New Roman" w:hAnsi="Times New Roman" w:cs="Times New Roman"/>
        </w:rPr>
        <w:t xml:space="preserve">  </w:t>
      </w:r>
      <w:r w:rsidRPr="00FC1CFD">
        <w:rPr>
          <w:rFonts w:ascii="Times New Roman" w:hAnsi="Times New Roman" w:cs="Times New Roman"/>
        </w:rPr>
        <w:t xml:space="preserve"> следующего</w:t>
      </w:r>
      <w:r>
        <w:rPr>
          <w:rFonts w:ascii="Times New Roman" w:hAnsi="Times New Roman" w:cs="Times New Roman"/>
        </w:rPr>
        <w:t xml:space="preserve"> </w:t>
      </w:r>
      <w:r w:rsidRPr="00FC1CFD">
        <w:rPr>
          <w:rFonts w:ascii="Times New Roman" w:hAnsi="Times New Roman" w:cs="Times New Roman"/>
        </w:rPr>
        <w:t xml:space="preserve"> транспортного</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w:t>
      </w:r>
      <w:r>
        <w:rPr>
          <w:rFonts w:ascii="Times New Roman" w:hAnsi="Times New Roman" w:cs="Times New Roman"/>
        </w:rPr>
        <w:t xml:space="preserve">  </w:t>
      </w:r>
      <w:r w:rsidRPr="00FC1CFD">
        <w:rPr>
          <w:rFonts w:ascii="Times New Roman" w:hAnsi="Times New Roman" w:cs="Times New Roman"/>
        </w:rPr>
        <w:t>средства Заказчик</w:t>
      </w:r>
      <w:r w:rsidR="0007339E">
        <w:rPr>
          <w:rFonts w:ascii="Times New Roman" w:hAnsi="Times New Roman" w:cs="Times New Roman"/>
        </w:rPr>
        <w:t>а: __________________________________</w:t>
      </w:r>
      <w:r>
        <w:rPr>
          <w:rFonts w:ascii="Times New Roman" w:hAnsi="Times New Roman" w:cs="Times New Roman"/>
        </w:rPr>
        <w:t xml:space="preserve"> </w:t>
      </w:r>
      <w:proofErr w:type="gramStart"/>
      <w:r>
        <w:rPr>
          <w:rFonts w:ascii="Times New Roman" w:hAnsi="Times New Roman" w:cs="Times New Roman"/>
        </w:rPr>
        <w:t>гос..</w:t>
      </w:r>
      <w:proofErr w:type="gramEnd"/>
      <w:r>
        <w:rPr>
          <w:rFonts w:ascii="Times New Roman" w:hAnsi="Times New Roman" w:cs="Times New Roman"/>
        </w:rPr>
        <w:t xml:space="preserve">№ </w:t>
      </w:r>
      <w:r w:rsidR="0007339E">
        <w:rPr>
          <w:rFonts w:ascii="Times New Roman" w:hAnsi="Times New Roman" w:cs="Times New Roman"/>
        </w:rPr>
        <w:t>__________________</w:t>
      </w:r>
    </w:p>
    <w:p w:rsidR="00D14028" w:rsidRPr="00F51EC1"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1.3. Технический осмотр проводится по адресу:</w:t>
      </w:r>
      <w:r>
        <w:rPr>
          <w:rFonts w:ascii="Times New Roman" w:hAnsi="Times New Roman" w:cs="Times New Roman"/>
        </w:rPr>
        <w:t xml:space="preserve"> Калининградская обл., г.</w:t>
      </w:r>
      <w:r w:rsidR="0007339E">
        <w:rPr>
          <w:rFonts w:ascii="Times New Roman" w:hAnsi="Times New Roman" w:cs="Times New Roman"/>
        </w:rPr>
        <w:t xml:space="preserve"> </w:t>
      </w:r>
      <w:r>
        <w:rPr>
          <w:rFonts w:ascii="Times New Roman" w:hAnsi="Times New Roman" w:cs="Times New Roman"/>
        </w:rPr>
        <w:t>Нестеров, ул.</w:t>
      </w:r>
      <w:r w:rsidR="0007339E">
        <w:rPr>
          <w:rFonts w:ascii="Times New Roman" w:hAnsi="Times New Roman" w:cs="Times New Roman"/>
        </w:rPr>
        <w:t xml:space="preserve"> </w:t>
      </w:r>
      <w:proofErr w:type="gramStart"/>
      <w:r>
        <w:rPr>
          <w:rFonts w:ascii="Times New Roman" w:hAnsi="Times New Roman" w:cs="Times New Roman"/>
        </w:rPr>
        <w:t>Шоссейная  д</w:t>
      </w:r>
      <w:r w:rsidR="0007339E">
        <w:rPr>
          <w:rFonts w:ascii="Times New Roman" w:hAnsi="Times New Roman" w:cs="Times New Roman"/>
        </w:rPr>
        <w:t>.</w:t>
      </w:r>
      <w:proofErr w:type="gramEnd"/>
      <w:r w:rsidR="0007339E">
        <w:rPr>
          <w:rFonts w:ascii="Times New Roman" w:hAnsi="Times New Roman" w:cs="Times New Roman"/>
        </w:rPr>
        <w:t xml:space="preserve"> </w:t>
      </w:r>
      <w:r>
        <w:rPr>
          <w:rFonts w:ascii="Times New Roman" w:hAnsi="Times New Roman" w:cs="Times New Roman"/>
        </w:rPr>
        <w:t>2.</w:t>
      </w:r>
    </w:p>
    <w:p w:rsidR="00B11326"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1.4. Срок (дата) проведения Технического осмотра: </w:t>
      </w:r>
      <w:r w:rsidR="0007339E">
        <w:rPr>
          <w:rFonts w:ascii="Times New Roman" w:hAnsi="Times New Roman" w:cs="Times New Roman"/>
        </w:rPr>
        <w:t>«___» ____________</w:t>
      </w:r>
      <w:proofErr w:type="gramStart"/>
      <w:r w:rsidR="0007339E">
        <w:rPr>
          <w:rFonts w:ascii="Times New Roman" w:hAnsi="Times New Roman" w:cs="Times New Roman"/>
        </w:rPr>
        <w:t>_  20</w:t>
      </w:r>
      <w:proofErr w:type="gramEnd"/>
      <w:r w:rsidR="0007339E">
        <w:rPr>
          <w:rFonts w:ascii="Times New Roman" w:hAnsi="Times New Roman" w:cs="Times New Roman"/>
        </w:rPr>
        <w:t>__г</w:t>
      </w:r>
      <w:r w:rsidRPr="00FC1CFD">
        <w:rPr>
          <w:rFonts w:ascii="Times New Roman" w:hAnsi="Times New Roman" w:cs="Times New Roman"/>
        </w:rPr>
        <w:t>.</w:t>
      </w:r>
    </w:p>
    <w:p w:rsidR="00D14028" w:rsidRPr="00FC1CFD" w:rsidRDefault="00D14028" w:rsidP="00D14028">
      <w:pPr>
        <w:pStyle w:val="ConsPlusNonformat"/>
        <w:widowControl/>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D14028" w:rsidRPr="00FC1CFD" w:rsidRDefault="00D14028" w:rsidP="00D14028">
      <w:pPr>
        <w:pStyle w:val="ConsPlusNonformat"/>
        <w:widowControl/>
        <w:jc w:val="center"/>
        <w:outlineLvl w:val="0"/>
        <w:rPr>
          <w:rFonts w:ascii="Times New Roman" w:hAnsi="Times New Roman" w:cs="Times New Roman"/>
        </w:rPr>
      </w:pPr>
      <w:r w:rsidRPr="00FC1CFD">
        <w:rPr>
          <w:rFonts w:ascii="Times New Roman" w:hAnsi="Times New Roman" w:cs="Times New Roman"/>
        </w:rPr>
        <w:t>2. Права и обязанности сторон</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2.1. Заказчик обязан:</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2.1.1.Представить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пункте 1.2 настоящего Договора.</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2.1.2. Принять оказанные Исполнителем услуги по акту оказанных услуг по Техническому осмотру. При наличии претензий к оказанным Исполнителем услугам Заказчик указывает об этом в диагностической карте.</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2.1.3. Оплатить Исполнителю стоимость оказанных услуг по Техническому осмотру в сроки и в порядке, предусмотренные разделом 3 настоящего Договора.</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2.2. Заказчик вправе:</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2.2.1. В случае, если услуги по Техническому осмотру по настоящему </w:t>
      </w:r>
      <w:proofErr w:type="gramStart"/>
      <w:r w:rsidRPr="00FC1CFD">
        <w:rPr>
          <w:rFonts w:ascii="Times New Roman" w:hAnsi="Times New Roman" w:cs="Times New Roman"/>
        </w:rPr>
        <w:t>Договору  оказаны</w:t>
      </w:r>
      <w:proofErr w:type="gramEnd"/>
      <w:r w:rsidRPr="00FC1CFD">
        <w:rPr>
          <w:rFonts w:ascii="Times New Roman" w:hAnsi="Times New Roman" w:cs="Times New Roman"/>
        </w:rPr>
        <w:t xml:space="preserve"> Исполнителем с  недостатками, Заказчик вправе по своему выбору потребовать от Исполнителя:</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2.2.1.1. безвозмездного устранения недостатков в разумный срок;</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2.2.1.2. соразмерного уменьшения установленной настоящим Договором стоимости услуг по Техническому осмотру.</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2.2.2. 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2.2.3. Заказчик вправе отказаться от исполнения настоящего Договора, предупредив об этом исполнителя в процессе проверки и оплатив фактически оказанные Исполнителем услуги по Техническому осмотру.</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2.3. Исполнитель обязан:</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2.3.1. 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p>
    <w:p w:rsidR="00D14028"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2.3.2. Провести Технический осмотр Транспортного средства</w:t>
      </w:r>
      <w:r>
        <w:rPr>
          <w:rFonts w:ascii="Times New Roman" w:hAnsi="Times New Roman" w:cs="Times New Roman"/>
        </w:rPr>
        <w:t>.</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2.3.4. Обеспечить осуществление технического диагностирования в ходе проведения Технического осмотра техническим экспертом.</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2.3.5. Обеспечить сохранность Транспортного средства, представленного для проведения Технического осмотра.</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2.3.6. По окончании проведения Технического осмотра представить Заказчику Транспортное средство и следующие документы:</w:t>
      </w:r>
    </w:p>
    <w:p w:rsidR="00D14028" w:rsidRPr="00FC1CFD" w:rsidRDefault="00D14028" w:rsidP="00D14028">
      <w:pPr>
        <w:pStyle w:val="ConsPlusNonformat"/>
        <w:widowControl/>
        <w:jc w:val="both"/>
        <w:rPr>
          <w:rFonts w:ascii="Times New Roman" w:hAnsi="Times New Roman" w:cs="Times New Roman"/>
        </w:rPr>
      </w:pPr>
      <w:r>
        <w:rPr>
          <w:rFonts w:ascii="Times New Roman" w:hAnsi="Times New Roman" w:cs="Times New Roman"/>
        </w:rPr>
        <w:t xml:space="preserve">   </w:t>
      </w:r>
      <w:r w:rsidRPr="00FC1CFD">
        <w:rPr>
          <w:rFonts w:ascii="Times New Roman" w:hAnsi="Times New Roman" w:cs="Times New Roman"/>
        </w:rPr>
        <w:t xml:space="preserve"> - диагностическую карту, содержащую сведения о выявленных технических неисправностях Транспортного средства и о соответствии/несоответствии Транспортного средства обязательным требованиям безопасности транспортных средств.</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2.3.7. Отказать Заказчику в выдаче талона Технического осмотра или международного сертификата Технического осмотра при несоответствии Транспортного средства хотя бы одному из обязательных требований безопасности транспортных средств.</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lastRenderedPageBreak/>
        <w:t xml:space="preserve">    2.3.8.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2.4. Исполнитель вправе:</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пункте 2.1.1 настоящего Договора либо несоответствия транспортного средства данным, указанным в документах, содержащих сведения, позволяющие</w:t>
      </w:r>
    </w:p>
    <w:p w:rsidR="00D14028" w:rsidRDefault="00D14028" w:rsidP="00D14028">
      <w:pPr>
        <w:pStyle w:val="ConsPlusNonformat"/>
        <w:widowControl/>
        <w:rPr>
          <w:rFonts w:ascii="Times New Roman" w:hAnsi="Times New Roman" w:cs="Times New Roman"/>
        </w:rPr>
      </w:pPr>
      <w:r w:rsidRPr="00FC1CFD">
        <w:rPr>
          <w:rFonts w:ascii="Times New Roman" w:hAnsi="Times New Roman" w:cs="Times New Roman"/>
        </w:rPr>
        <w:t>идентифицировать это Транспортное средство.</w:t>
      </w:r>
    </w:p>
    <w:p w:rsidR="0007339E" w:rsidRPr="00FC1CFD" w:rsidRDefault="0007339E" w:rsidP="00D14028">
      <w:pPr>
        <w:pStyle w:val="ConsPlusNonformat"/>
        <w:widowControl/>
        <w:rPr>
          <w:rFonts w:ascii="Times New Roman" w:hAnsi="Times New Roman" w:cs="Times New Roman"/>
        </w:rPr>
      </w:pPr>
    </w:p>
    <w:p w:rsidR="00D14028" w:rsidRPr="00FC1CFD" w:rsidRDefault="00D14028" w:rsidP="00D14028">
      <w:pPr>
        <w:pStyle w:val="ConsPlusNonformat"/>
        <w:widowControl/>
        <w:jc w:val="center"/>
        <w:outlineLvl w:val="0"/>
        <w:rPr>
          <w:rFonts w:ascii="Times New Roman" w:hAnsi="Times New Roman" w:cs="Times New Roman"/>
        </w:rPr>
      </w:pPr>
      <w:r w:rsidRPr="00FC1CFD">
        <w:rPr>
          <w:rFonts w:ascii="Times New Roman" w:hAnsi="Times New Roman" w:cs="Times New Roman"/>
        </w:rPr>
        <w:t>3. Стоимость услуг по техническому осмотру и порядок их оплаты</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3.1. Проведение Технического осмотра осуществляется на платной основе.</w:t>
      </w:r>
    </w:p>
    <w:p w:rsidR="00D14028"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3.2. Стоимость услуг по Техническому осмотру</w:t>
      </w:r>
      <w:r>
        <w:rPr>
          <w:rFonts w:ascii="Times New Roman" w:hAnsi="Times New Roman" w:cs="Times New Roman"/>
        </w:rPr>
        <w:t xml:space="preserve"> составляет _</w:t>
      </w:r>
      <w:r w:rsidR="0007339E">
        <w:rPr>
          <w:rFonts w:ascii="Times New Roman" w:hAnsi="Times New Roman" w:cs="Times New Roman"/>
        </w:rPr>
        <w:t>_____</w:t>
      </w:r>
      <w:r>
        <w:rPr>
          <w:rFonts w:ascii="Times New Roman" w:hAnsi="Times New Roman" w:cs="Times New Roman"/>
        </w:rPr>
        <w:t>_</w:t>
      </w:r>
      <w:r w:rsidR="0007339E">
        <w:rPr>
          <w:rFonts w:ascii="Times New Roman" w:hAnsi="Times New Roman" w:cs="Times New Roman"/>
        </w:rPr>
        <w:t xml:space="preserve"> </w:t>
      </w:r>
      <w:r>
        <w:rPr>
          <w:rFonts w:ascii="Times New Roman" w:hAnsi="Times New Roman" w:cs="Times New Roman"/>
        </w:rPr>
        <w:t>руб.</w:t>
      </w:r>
    </w:p>
    <w:p w:rsidR="00D14028" w:rsidRPr="00FC1CFD" w:rsidRDefault="00D14028" w:rsidP="00D14028">
      <w:pPr>
        <w:pStyle w:val="ConsPlusNonformat"/>
        <w:widowControl/>
        <w:jc w:val="both"/>
        <w:rPr>
          <w:rFonts w:ascii="Times New Roman" w:hAnsi="Times New Roman" w:cs="Times New Roman"/>
        </w:rPr>
      </w:pPr>
      <w:r>
        <w:rPr>
          <w:rFonts w:ascii="Times New Roman" w:hAnsi="Times New Roman" w:cs="Times New Roman"/>
        </w:rPr>
        <w:t xml:space="preserve"> </w:t>
      </w:r>
      <w:r w:rsidRPr="00FC1CFD">
        <w:rPr>
          <w:rFonts w:ascii="Times New Roman" w:hAnsi="Times New Roman" w:cs="Times New Roman"/>
        </w:rPr>
        <w:t xml:space="preserve">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пункте 3.2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пункте 2.3.8 настоящего Договора.</w:t>
      </w:r>
    </w:p>
    <w:p w:rsidR="00D14028"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3.4.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w:t>
      </w:r>
    </w:p>
    <w:p w:rsidR="0007339E" w:rsidRDefault="0007339E" w:rsidP="00D14028">
      <w:pPr>
        <w:pStyle w:val="ConsPlusNonformat"/>
        <w:widowControl/>
        <w:jc w:val="both"/>
        <w:rPr>
          <w:rFonts w:ascii="Times New Roman" w:hAnsi="Times New Roman" w:cs="Times New Roman"/>
        </w:rPr>
      </w:pPr>
    </w:p>
    <w:p w:rsidR="00D14028" w:rsidRPr="00FC1CFD" w:rsidRDefault="00D14028" w:rsidP="00D14028">
      <w:pPr>
        <w:pStyle w:val="ConsPlusNonformat"/>
        <w:widowControl/>
        <w:jc w:val="both"/>
        <w:rPr>
          <w:rFonts w:ascii="Times New Roman" w:hAnsi="Times New Roman" w:cs="Times New Roman"/>
        </w:rPr>
      </w:pPr>
      <w:r>
        <w:rPr>
          <w:rFonts w:ascii="Times New Roman" w:hAnsi="Times New Roman" w:cs="Times New Roman"/>
        </w:rPr>
        <w:t xml:space="preserve">                                                                                   </w:t>
      </w:r>
      <w:r w:rsidRPr="00FC1CFD">
        <w:rPr>
          <w:rFonts w:ascii="Times New Roman" w:hAnsi="Times New Roman" w:cs="Times New Roman"/>
        </w:rPr>
        <w:t>4. Ответственность сторон</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4.2. В случае нарушения сроков оплаты, предусмотренных пунктом 3.2 настоящего Договора, Исполнитель  вправе потребовать от Заказчика уплаты неустойки в размере 0,1 %  за  каждый день  просрочки  либо расторгнуть  договор  в  одностороннем  порядке  и  потребовать  возмещения убытков.</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4.3.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4.4. 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D14028"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4.5.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rsidR="0007339E" w:rsidRPr="00FC1CFD" w:rsidRDefault="0007339E" w:rsidP="00D14028">
      <w:pPr>
        <w:pStyle w:val="ConsPlusNonformat"/>
        <w:widowControl/>
        <w:jc w:val="both"/>
        <w:rPr>
          <w:rFonts w:ascii="Times New Roman" w:hAnsi="Times New Roman" w:cs="Times New Roman"/>
        </w:rPr>
      </w:pPr>
    </w:p>
    <w:p w:rsidR="00D14028" w:rsidRPr="00FC1CFD" w:rsidRDefault="00D14028" w:rsidP="00D14028">
      <w:pPr>
        <w:pStyle w:val="ConsPlusNonformat"/>
        <w:widowControl/>
        <w:jc w:val="center"/>
        <w:outlineLvl w:val="0"/>
        <w:rPr>
          <w:rFonts w:ascii="Times New Roman" w:hAnsi="Times New Roman" w:cs="Times New Roman"/>
        </w:rPr>
      </w:pPr>
      <w:r w:rsidRPr="00FC1CFD">
        <w:rPr>
          <w:rFonts w:ascii="Times New Roman" w:hAnsi="Times New Roman" w:cs="Times New Roman"/>
        </w:rPr>
        <w:t>5. Срок действия и порядок изменения и расторжения договора</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5.2. Настоящий Договор может быть изменен по соглашению Сторон, составленному в письменной форме.</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5.3. Настоящий Договор может быть расторгнут:</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5.3.1. по соглашению Сторон;</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5.3.2. в одностороннем порядке в соответствии с условиями настоящего Договора;</w:t>
      </w:r>
    </w:p>
    <w:p w:rsidR="00D14028"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5.3.3. по решению суда в соответствии с законодательством Российской Федерации.</w:t>
      </w:r>
    </w:p>
    <w:p w:rsidR="0007339E" w:rsidRPr="00FC1CFD" w:rsidRDefault="0007339E" w:rsidP="00D14028">
      <w:pPr>
        <w:pStyle w:val="ConsPlusNonformat"/>
        <w:widowControl/>
        <w:jc w:val="both"/>
        <w:rPr>
          <w:rFonts w:ascii="Times New Roman" w:hAnsi="Times New Roman" w:cs="Times New Roman"/>
        </w:rPr>
      </w:pPr>
    </w:p>
    <w:p w:rsidR="00D14028" w:rsidRPr="00FC1CFD" w:rsidRDefault="00D14028" w:rsidP="00D14028">
      <w:pPr>
        <w:pStyle w:val="ConsPlusNonformat"/>
        <w:widowControl/>
        <w:jc w:val="center"/>
        <w:outlineLvl w:val="0"/>
        <w:rPr>
          <w:rFonts w:ascii="Times New Roman" w:hAnsi="Times New Roman" w:cs="Times New Roman"/>
        </w:rPr>
      </w:pPr>
      <w:r w:rsidRPr="00FC1CFD">
        <w:rPr>
          <w:rFonts w:ascii="Times New Roman" w:hAnsi="Times New Roman" w:cs="Times New Roman"/>
        </w:rPr>
        <w:t>6. Дополнительные условия</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6.1. Во всем, что не урегулировано настоящим Договором, Стороны руководствуются законодательством Российской Федерации.</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6.2. Стороны принимают все меры к разрешению споров и разногласий на основе взаимной договоренности. В случае </w:t>
      </w:r>
      <w:proofErr w:type="spellStart"/>
      <w:r w:rsidRPr="00FC1CFD">
        <w:rPr>
          <w:rFonts w:ascii="Times New Roman" w:hAnsi="Times New Roman" w:cs="Times New Roman"/>
        </w:rPr>
        <w:t>недостижения</w:t>
      </w:r>
      <w:proofErr w:type="spellEnd"/>
      <w:r w:rsidRPr="00FC1CFD">
        <w:rPr>
          <w:rFonts w:ascii="Times New Roman" w:hAnsi="Times New Roman" w:cs="Times New Roman"/>
        </w:rPr>
        <w:t xml:space="preserve"> </w:t>
      </w:r>
      <w:proofErr w:type="spellStart"/>
      <w:r w:rsidRPr="00FC1CFD">
        <w:rPr>
          <w:rFonts w:ascii="Times New Roman" w:hAnsi="Times New Roman" w:cs="Times New Roman"/>
        </w:rPr>
        <w:t>договоренности</w:t>
      </w:r>
      <w:proofErr w:type="spellEnd"/>
      <w:r w:rsidRPr="00FC1CFD">
        <w:rPr>
          <w:rFonts w:ascii="Times New Roman" w:hAnsi="Times New Roman" w:cs="Times New Roman"/>
        </w:rPr>
        <w:t xml:space="preserve"> все споры и разногласия решаются в судебном порядке в соответствии с законодательством Российской Федерации.</w:t>
      </w:r>
    </w:p>
    <w:p w:rsidR="00D14028" w:rsidRPr="00FC1CFD" w:rsidRDefault="00D14028" w:rsidP="00D14028">
      <w:pPr>
        <w:pStyle w:val="ConsPlusNonformat"/>
        <w:widowControl/>
        <w:jc w:val="both"/>
        <w:rPr>
          <w:rFonts w:ascii="Times New Roman" w:hAnsi="Times New Roman" w:cs="Times New Roman"/>
        </w:rPr>
      </w:pPr>
      <w:r w:rsidRPr="00FC1CFD">
        <w:rPr>
          <w:rFonts w:ascii="Times New Roman" w:hAnsi="Times New Roman" w:cs="Times New Roman"/>
        </w:rPr>
        <w:t xml:space="preserve">    6.3. Настоящий Договор составлен в двух экземплярах, имеющих одинаковую юридическую силу, по одному экземпляру для каждой из Сторон.</w:t>
      </w:r>
    </w:p>
    <w:p w:rsidR="00D14028" w:rsidRDefault="00D14028" w:rsidP="00D14028">
      <w:pPr>
        <w:pStyle w:val="ConsPlusNonformat"/>
        <w:widowControl/>
        <w:jc w:val="center"/>
        <w:outlineLvl w:val="0"/>
        <w:rPr>
          <w:rFonts w:ascii="Times New Roman" w:hAnsi="Times New Roman" w:cs="Times New Roman"/>
        </w:rPr>
      </w:pPr>
    </w:p>
    <w:p w:rsidR="00D14028" w:rsidRDefault="00D14028" w:rsidP="00D14028">
      <w:pPr>
        <w:pStyle w:val="ConsPlusNonformat"/>
        <w:widowControl/>
        <w:jc w:val="center"/>
        <w:outlineLvl w:val="0"/>
        <w:rPr>
          <w:rFonts w:ascii="Times New Roman" w:hAnsi="Times New Roman" w:cs="Times New Roman"/>
        </w:rPr>
      </w:pPr>
    </w:p>
    <w:p w:rsidR="00D14028" w:rsidRDefault="00D14028" w:rsidP="00D14028">
      <w:pPr>
        <w:pStyle w:val="ConsPlusNonformat"/>
        <w:widowControl/>
        <w:jc w:val="center"/>
        <w:outlineLvl w:val="0"/>
        <w:rPr>
          <w:rFonts w:ascii="Times New Roman" w:hAnsi="Times New Roman" w:cs="Times New Roman"/>
        </w:rPr>
      </w:pPr>
    </w:p>
    <w:p w:rsidR="00D14028" w:rsidRDefault="00D14028" w:rsidP="00D14028">
      <w:pPr>
        <w:pStyle w:val="ConsPlusNonformat"/>
        <w:widowControl/>
        <w:jc w:val="center"/>
        <w:outlineLvl w:val="0"/>
        <w:rPr>
          <w:rFonts w:ascii="Times New Roman" w:hAnsi="Times New Roman" w:cs="Times New Roman"/>
        </w:rPr>
      </w:pPr>
    </w:p>
    <w:p w:rsidR="00D14028" w:rsidRDefault="00D14028" w:rsidP="00D14028">
      <w:pPr>
        <w:pStyle w:val="ConsPlusNonformat"/>
        <w:widowControl/>
        <w:jc w:val="center"/>
        <w:outlineLvl w:val="0"/>
        <w:rPr>
          <w:rFonts w:ascii="Times New Roman" w:hAnsi="Times New Roman" w:cs="Times New Roman"/>
        </w:rPr>
      </w:pPr>
    </w:p>
    <w:p w:rsidR="00D14028" w:rsidRPr="00FC1CFD" w:rsidRDefault="00D14028" w:rsidP="00D14028">
      <w:pPr>
        <w:pStyle w:val="ConsPlusNonformat"/>
        <w:widowControl/>
        <w:jc w:val="center"/>
        <w:outlineLvl w:val="0"/>
        <w:rPr>
          <w:rFonts w:ascii="Times New Roman" w:hAnsi="Times New Roman" w:cs="Times New Roman"/>
        </w:rPr>
      </w:pPr>
      <w:r w:rsidRPr="00FC1CFD">
        <w:rPr>
          <w:rFonts w:ascii="Times New Roman" w:hAnsi="Times New Roman" w:cs="Times New Roman"/>
        </w:rPr>
        <w:t>7. Адреса и реквизиты сторон</w:t>
      </w:r>
    </w:p>
    <w:p w:rsidR="00D14028" w:rsidRPr="00FC1CFD" w:rsidRDefault="00D14028" w:rsidP="00D14028">
      <w:pPr>
        <w:pStyle w:val="ConsPlusNonformat"/>
        <w:widowControl/>
        <w:rPr>
          <w:rFonts w:ascii="Times New Roman" w:hAnsi="Times New Roman" w:cs="Times New Roman"/>
        </w:rPr>
      </w:pPr>
      <w:r w:rsidRPr="00FC1CFD">
        <w:rPr>
          <w:rFonts w:ascii="Times New Roman" w:hAnsi="Times New Roman" w:cs="Times New Roman"/>
        </w:rPr>
        <w:t xml:space="preserve">                                       Исполнитель                                                              Заказчик</w:t>
      </w:r>
    </w:p>
    <w:tbl>
      <w:tblPr>
        <w:tblpPr w:leftFromText="180" w:rightFromText="180" w:vertAnchor="text" w:horzAnchor="margin" w:tblpXSpec="center" w:tblpY="78"/>
        <w:tblW w:w="0" w:type="auto"/>
        <w:tblLayout w:type="fixed"/>
        <w:tblLook w:val="01E0" w:firstRow="1" w:lastRow="1" w:firstColumn="1" w:lastColumn="1" w:noHBand="0" w:noVBand="0"/>
      </w:tblPr>
      <w:tblGrid>
        <w:gridCol w:w="4944"/>
        <w:gridCol w:w="5068"/>
      </w:tblGrid>
      <w:tr w:rsidR="00D14028" w:rsidRPr="00FF44CD" w:rsidTr="00520902">
        <w:trPr>
          <w:trHeight w:val="2268"/>
        </w:trPr>
        <w:tc>
          <w:tcPr>
            <w:tcW w:w="4944" w:type="dxa"/>
          </w:tcPr>
          <w:p w:rsidR="00D14028" w:rsidRDefault="00D14028" w:rsidP="00520902">
            <w:pPr>
              <w:pStyle w:val="a3"/>
              <w:spacing w:before="0" w:beforeAutospacing="0" w:after="0"/>
              <w:rPr>
                <w:b/>
                <w:color w:val="000000"/>
                <w:sz w:val="20"/>
                <w:szCs w:val="20"/>
              </w:rPr>
            </w:pPr>
            <w:r>
              <w:rPr>
                <w:b/>
                <w:color w:val="000000"/>
                <w:sz w:val="20"/>
                <w:szCs w:val="20"/>
              </w:rPr>
              <w:t>ООО «К.А.Т.И</w:t>
            </w:r>
            <w:r w:rsidR="0007339E">
              <w:rPr>
                <w:b/>
                <w:color w:val="000000"/>
                <w:sz w:val="20"/>
                <w:szCs w:val="20"/>
              </w:rPr>
              <w:t>.</w:t>
            </w:r>
            <w:r>
              <w:rPr>
                <w:b/>
                <w:color w:val="000000"/>
                <w:sz w:val="20"/>
                <w:szCs w:val="20"/>
              </w:rPr>
              <w:t xml:space="preserve"> </w:t>
            </w:r>
            <w:r w:rsidR="0007339E">
              <w:rPr>
                <w:b/>
                <w:color w:val="000000"/>
                <w:sz w:val="20"/>
                <w:szCs w:val="20"/>
              </w:rPr>
              <w:t>и</w:t>
            </w:r>
            <w:r>
              <w:rPr>
                <w:b/>
                <w:color w:val="000000"/>
                <w:sz w:val="20"/>
                <w:szCs w:val="20"/>
              </w:rPr>
              <w:t xml:space="preserve"> Компания»</w:t>
            </w:r>
          </w:p>
          <w:p w:rsidR="00D14028" w:rsidRDefault="00D14028" w:rsidP="00520902">
            <w:pPr>
              <w:pStyle w:val="a3"/>
              <w:spacing w:before="0" w:beforeAutospacing="0" w:after="0"/>
              <w:rPr>
                <w:color w:val="000000"/>
                <w:sz w:val="20"/>
                <w:szCs w:val="20"/>
              </w:rPr>
            </w:pPr>
            <w:r>
              <w:rPr>
                <w:color w:val="000000"/>
                <w:sz w:val="20"/>
                <w:szCs w:val="20"/>
              </w:rPr>
              <w:t>Юридический адрес: 238010</w:t>
            </w:r>
            <w:r w:rsidRPr="009D4BD3">
              <w:rPr>
                <w:color w:val="000000"/>
                <w:sz w:val="20"/>
                <w:szCs w:val="20"/>
              </w:rPr>
              <w:t>, РФ,</w:t>
            </w:r>
          </w:p>
          <w:p w:rsidR="0007339E" w:rsidRDefault="00D14028" w:rsidP="00520902">
            <w:pPr>
              <w:pStyle w:val="a3"/>
              <w:spacing w:before="0" w:beforeAutospacing="0" w:after="0"/>
              <w:rPr>
                <w:color w:val="000000"/>
                <w:sz w:val="20"/>
                <w:szCs w:val="20"/>
              </w:rPr>
            </w:pPr>
            <w:r w:rsidRPr="009D4BD3">
              <w:rPr>
                <w:color w:val="000000"/>
                <w:sz w:val="20"/>
                <w:szCs w:val="20"/>
              </w:rPr>
              <w:t>Калининград</w:t>
            </w:r>
            <w:r w:rsidR="0007339E">
              <w:rPr>
                <w:color w:val="000000"/>
                <w:sz w:val="20"/>
                <w:szCs w:val="20"/>
              </w:rPr>
              <w:t xml:space="preserve">ская область, </w:t>
            </w:r>
            <w:proofErr w:type="spellStart"/>
            <w:r>
              <w:rPr>
                <w:color w:val="000000"/>
                <w:sz w:val="20"/>
                <w:szCs w:val="20"/>
              </w:rPr>
              <w:t>Нестеровский</w:t>
            </w:r>
            <w:proofErr w:type="spellEnd"/>
            <w:r w:rsidR="0007339E">
              <w:rPr>
                <w:color w:val="000000"/>
                <w:sz w:val="20"/>
                <w:szCs w:val="20"/>
              </w:rPr>
              <w:t xml:space="preserve"> р-н,</w:t>
            </w:r>
          </w:p>
          <w:p w:rsidR="00D14028" w:rsidRDefault="00D14028" w:rsidP="00520902">
            <w:pPr>
              <w:pStyle w:val="a3"/>
              <w:spacing w:before="0" w:beforeAutospacing="0" w:after="0"/>
              <w:rPr>
                <w:color w:val="000000"/>
                <w:sz w:val="20"/>
                <w:szCs w:val="20"/>
              </w:rPr>
            </w:pPr>
            <w:r>
              <w:rPr>
                <w:color w:val="000000"/>
                <w:sz w:val="20"/>
                <w:szCs w:val="20"/>
              </w:rPr>
              <w:t>г.</w:t>
            </w:r>
            <w:r w:rsidR="0007339E">
              <w:rPr>
                <w:color w:val="000000"/>
                <w:sz w:val="20"/>
                <w:szCs w:val="20"/>
              </w:rPr>
              <w:t xml:space="preserve"> </w:t>
            </w:r>
            <w:r>
              <w:rPr>
                <w:color w:val="000000"/>
                <w:sz w:val="20"/>
                <w:szCs w:val="20"/>
              </w:rPr>
              <w:t>Нестеров</w:t>
            </w:r>
            <w:r w:rsidR="0007339E">
              <w:rPr>
                <w:color w:val="000000"/>
                <w:sz w:val="20"/>
                <w:szCs w:val="20"/>
              </w:rPr>
              <w:t>,</w:t>
            </w:r>
            <w:r>
              <w:rPr>
                <w:color w:val="000000"/>
                <w:sz w:val="20"/>
                <w:szCs w:val="20"/>
              </w:rPr>
              <w:t xml:space="preserve"> ул. Артиллерии, д</w:t>
            </w:r>
            <w:r w:rsidR="0007339E">
              <w:rPr>
                <w:color w:val="000000"/>
                <w:sz w:val="20"/>
                <w:szCs w:val="20"/>
              </w:rPr>
              <w:t>.</w:t>
            </w:r>
            <w:r>
              <w:rPr>
                <w:color w:val="000000"/>
                <w:sz w:val="20"/>
                <w:szCs w:val="20"/>
              </w:rPr>
              <w:t>15</w:t>
            </w:r>
            <w:r w:rsidR="0007339E">
              <w:rPr>
                <w:color w:val="000000"/>
                <w:sz w:val="20"/>
                <w:szCs w:val="20"/>
              </w:rPr>
              <w:t>,</w:t>
            </w:r>
            <w:r>
              <w:rPr>
                <w:color w:val="000000"/>
                <w:sz w:val="20"/>
                <w:szCs w:val="20"/>
              </w:rPr>
              <w:t xml:space="preserve"> кв</w:t>
            </w:r>
            <w:r w:rsidR="0007339E">
              <w:rPr>
                <w:color w:val="000000"/>
                <w:sz w:val="20"/>
                <w:szCs w:val="20"/>
              </w:rPr>
              <w:t>.</w:t>
            </w:r>
            <w:r>
              <w:rPr>
                <w:color w:val="000000"/>
                <w:sz w:val="20"/>
                <w:szCs w:val="20"/>
              </w:rPr>
              <w:t xml:space="preserve"> 9</w:t>
            </w:r>
          </w:p>
          <w:p w:rsidR="00D14028" w:rsidRDefault="00D14028" w:rsidP="00520902">
            <w:pPr>
              <w:pStyle w:val="a3"/>
              <w:spacing w:before="0" w:beforeAutospacing="0" w:after="0"/>
              <w:rPr>
                <w:color w:val="000000"/>
                <w:sz w:val="20"/>
                <w:szCs w:val="20"/>
              </w:rPr>
            </w:pPr>
            <w:r>
              <w:rPr>
                <w:color w:val="000000"/>
                <w:sz w:val="20"/>
                <w:szCs w:val="20"/>
              </w:rPr>
              <w:t>ИНН 3920005527</w:t>
            </w:r>
          </w:p>
          <w:p w:rsidR="00D14028" w:rsidRDefault="00D14028" w:rsidP="00520902">
            <w:pPr>
              <w:pStyle w:val="a3"/>
              <w:spacing w:before="0" w:beforeAutospacing="0" w:after="0"/>
              <w:rPr>
                <w:color w:val="000000"/>
                <w:sz w:val="20"/>
                <w:szCs w:val="20"/>
              </w:rPr>
            </w:pPr>
            <w:r>
              <w:rPr>
                <w:color w:val="000000"/>
                <w:sz w:val="20"/>
                <w:szCs w:val="20"/>
              </w:rPr>
              <w:t>КПП 392001001</w:t>
            </w:r>
          </w:p>
          <w:p w:rsidR="00D14028" w:rsidRDefault="00D14028" w:rsidP="00520902">
            <w:pPr>
              <w:pStyle w:val="a3"/>
              <w:spacing w:before="0" w:beforeAutospacing="0" w:after="0"/>
              <w:rPr>
                <w:color w:val="000000"/>
                <w:sz w:val="20"/>
                <w:szCs w:val="20"/>
              </w:rPr>
            </w:pPr>
            <w:r>
              <w:rPr>
                <w:color w:val="000000"/>
                <w:sz w:val="20"/>
                <w:szCs w:val="20"/>
              </w:rPr>
              <w:t>ОГРН 1023900552114</w:t>
            </w:r>
          </w:p>
          <w:p w:rsidR="00D14028" w:rsidRDefault="0007339E" w:rsidP="00520902">
            <w:pPr>
              <w:pStyle w:val="a3"/>
              <w:spacing w:before="0" w:beforeAutospacing="0" w:after="0"/>
              <w:rPr>
                <w:color w:val="000000"/>
                <w:sz w:val="20"/>
                <w:szCs w:val="20"/>
              </w:rPr>
            </w:pPr>
            <w:r>
              <w:rPr>
                <w:color w:val="000000"/>
                <w:sz w:val="20"/>
                <w:szCs w:val="20"/>
              </w:rPr>
              <w:t>Р</w:t>
            </w:r>
            <w:r w:rsidR="00D14028">
              <w:rPr>
                <w:color w:val="000000"/>
                <w:sz w:val="20"/>
                <w:szCs w:val="20"/>
              </w:rPr>
              <w:t>/с 40702810300000008122</w:t>
            </w:r>
          </w:p>
          <w:p w:rsidR="00D14028" w:rsidRDefault="00D14028" w:rsidP="00520902">
            <w:pPr>
              <w:pStyle w:val="a3"/>
              <w:spacing w:before="0" w:beforeAutospacing="0" w:after="0"/>
              <w:rPr>
                <w:color w:val="000000"/>
                <w:sz w:val="20"/>
                <w:szCs w:val="20"/>
              </w:rPr>
            </w:pPr>
            <w:r>
              <w:rPr>
                <w:color w:val="000000"/>
                <w:sz w:val="20"/>
                <w:szCs w:val="20"/>
              </w:rPr>
              <w:t>БИК 042748701</w:t>
            </w:r>
          </w:p>
          <w:p w:rsidR="00D14028" w:rsidRDefault="00D14028" w:rsidP="00520902">
            <w:pPr>
              <w:pStyle w:val="a3"/>
              <w:spacing w:before="0" w:beforeAutospacing="0" w:after="0"/>
              <w:rPr>
                <w:color w:val="000000"/>
                <w:sz w:val="20"/>
                <w:szCs w:val="20"/>
              </w:rPr>
            </w:pPr>
            <w:r>
              <w:rPr>
                <w:color w:val="000000"/>
                <w:sz w:val="20"/>
                <w:szCs w:val="20"/>
              </w:rPr>
              <w:t>КБ «ЭНЕРГОТРАНСБАНК» г.</w:t>
            </w:r>
            <w:r w:rsidRPr="009D4BD3">
              <w:rPr>
                <w:color w:val="000000"/>
                <w:sz w:val="20"/>
                <w:szCs w:val="20"/>
              </w:rPr>
              <w:t>Калининград</w:t>
            </w:r>
          </w:p>
          <w:p w:rsidR="00D14028" w:rsidRDefault="0007339E" w:rsidP="00520902">
            <w:pPr>
              <w:pStyle w:val="a3"/>
              <w:spacing w:before="0" w:beforeAutospacing="0" w:after="0"/>
              <w:rPr>
                <w:color w:val="000000"/>
                <w:sz w:val="20"/>
                <w:szCs w:val="20"/>
              </w:rPr>
            </w:pPr>
            <w:r>
              <w:rPr>
                <w:color w:val="000000"/>
                <w:sz w:val="20"/>
                <w:szCs w:val="20"/>
              </w:rPr>
              <w:t>К</w:t>
            </w:r>
            <w:r w:rsidR="00D14028">
              <w:rPr>
                <w:color w:val="000000"/>
                <w:sz w:val="20"/>
                <w:szCs w:val="20"/>
              </w:rPr>
              <w:t>/с 30101810800000000701</w:t>
            </w:r>
          </w:p>
          <w:p w:rsidR="00D14028" w:rsidRPr="009D4BD3" w:rsidRDefault="0007339E" w:rsidP="00520902">
            <w:pPr>
              <w:pStyle w:val="a3"/>
              <w:spacing w:before="0" w:beforeAutospacing="0" w:after="0"/>
              <w:rPr>
                <w:sz w:val="20"/>
                <w:szCs w:val="20"/>
              </w:rPr>
            </w:pPr>
            <w:r>
              <w:rPr>
                <w:color w:val="000000"/>
                <w:sz w:val="20"/>
                <w:szCs w:val="20"/>
              </w:rPr>
              <w:t>Т</w:t>
            </w:r>
            <w:r w:rsidR="00D14028" w:rsidRPr="009D4BD3">
              <w:rPr>
                <w:color w:val="000000"/>
                <w:sz w:val="20"/>
                <w:szCs w:val="20"/>
              </w:rPr>
              <w:t xml:space="preserve">ел.: </w:t>
            </w:r>
            <w:r>
              <w:rPr>
                <w:color w:val="000000"/>
                <w:sz w:val="20"/>
                <w:szCs w:val="20"/>
              </w:rPr>
              <w:t xml:space="preserve">89062100255 ; </w:t>
            </w:r>
            <w:r w:rsidR="00D14028">
              <w:rPr>
                <w:color w:val="000000"/>
                <w:sz w:val="20"/>
                <w:szCs w:val="20"/>
              </w:rPr>
              <w:t>89062306256</w:t>
            </w:r>
          </w:p>
          <w:p w:rsidR="00D14028" w:rsidRPr="009D4BD3" w:rsidRDefault="00D14028" w:rsidP="00520902">
            <w:pPr>
              <w:jc w:val="both"/>
              <w:rPr>
                <w:rFonts w:ascii="Times New Roman" w:hAnsi="Times New Roman"/>
                <w:sz w:val="20"/>
                <w:szCs w:val="20"/>
              </w:rPr>
            </w:pPr>
            <w:r>
              <w:rPr>
                <w:rFonts w:ascii="Times New Roman" w:hAnsi="Times New Roman"/>
                <w:sz w:val="20"/>
                <w:szCs w:val="20"/>
              </w:rPr>
              <w:t xml:space="preserve">_______________ </w:t>
            </w:r>
            <w:r w:rsidR="0007339E">
              <w:rPr>
                <w:rFonts w:ascii="Times New Roman" w:hAnsi="Times New Roman"/>
                <w:sz w:val="20"/>
                <w:szCs w:val="20"/>
              </w:rPr>
              <w:t>/</w:t>
            </w:r>
            <w:r>
              <w:rPr>
                <w:rFonts w:ascii="Times New Roman" w:hAnsi="Times New Roman"/>
                <w:sz w:val="20"/>
                <w:szCs w:val="20"/>
              </w:rPr>
              <w:t xml:space="preserve">А.К. </w:t>
            </w:r>
            <w:proofErr w:type="spellStart"/>
            <w:r>
              <w:rPr>
                <w:rFonts w:ascii="Times New Roman" w:hAnsi="Times New Roman"/>
                <w:sz w:val="20"/>
                <w:szCs w:val="20"/>
              </w:rPr>
              <w:t>Синкевичус</w:t>
            </w:r>
            <w:proofErr w:type="spellEnd"/>
            <w:r w:rsidR="0007339E">
              <w:rPr>
                <w:rFonts w:ascii="Times New Roman" w:hAnsi="Times New Roman"/>
                <w:sz w:val="20"/>
                <w:szCs w:val="20"/>
              </w:rPr>
              <w:t>/</w:t>
            </w:r>
          </w:p>
          <w:p w:rsidR="00D14028" w:rsidRPr="00FF44CD" w:rsidRDefault="00D14028" w:rsidP="00520902">
            <w:pPr>
              <w:jc w:val="both"/>
              <w:rPr>
                <w:b/>
              </w:rPr>
            </w:pPr>
            <w:r w:rsidRPr="00FF44CD">
              <w:rPr>
                <w:rFonts w:ascii="Times New Roman" w:hAnsi="Times New Roman"/>
                <w:sz w:val="20"/>
                <w:szCs w:val="20"/>
              </w:rPr>
              <w:t>М.П.</w:t>
            </w:r>
          </w:p>
        </w:tc>
        <w:tc>
          <w:tcPr>
            <w:tcW w:w="5068" w:type="dxa"/>
          </w:tcPr>
          <w:p w:rsidR="00D14028" w:rsidRPr="00FF44CD" w:rsidRDefault="00D14028" w:rsidP="00520902">
            <w:pPr>
              <w:pStyle w:val="a4"/>
              <w:ind w:left="-4828" w:firstLine="10108"/>
              <w:jc w:val="left"/>
              <w:rPr>
                <w:rFonts w:ascii="Courier New" w:hAnsi="Courier New" w:cs="Courier New"/>
                <w:sz w:val="20"/>
              </w:rPr>
            </w:pPr>
          </w:p>
          <w:p w:rsidR="00D14028" w:rsidRPr="00FC1CFD" w:rsidRDefault="00D14028" w:rsidP="0007339E">
            <w:pPr>
              <w:pStyle w:val="ConsPlusNonformat"/>
              <w:widowControl/>
              <w:spacing w:line="360" w:lineRule="auto"/>
            </w:pPr>
            <w:r w:rsidRPr="00FC1CFD">
              <w:t>_________________________________</w:t>
            </w:r>
          </w:p>
          <w:p w:rsidR="00D14028" w:rsidRPr="00FC1CFD" w:rsidRDefault="00D14028" w:rsidP="0007339E">
            <w:pPr>
              <w:pStyle w:val="ConsPlusNonformat"/>
              <w:widowControl/>
              <w:spacing w:line="360" w:lineRule="auto"/>
            </w:pPr>
            <w:r w:rsidRPr="00FC1CFD">
              <w:t>_________________________________</w:t>
            </w:r>
          </w:p>
          <w:p w:rsidR="00D14028" w:rsidRPr="00FC1CFD" w:rsidRDefault="00D14028" w:rsidP="0007339E">
            <w:pPr>
              <w:pStyle w:val="ConsPlusNonformat"/>
              <w:widowControl/>
              <w:spacing w:line="360" w:lineRule="auto"/>
            </w:pPr>
            <w:r w:rsidRPr="00FC1CFD">
              <w:t>_________________________________</w:t>
            </w:r>
          </w:p>
          <w:p w:rsidR="00D14028" w:rsidRPr="00FC1CFD" w:rsidRDefault="00D14028" w:rsidP="0007339E">
            <w:pPr>
              <w:pStyle w:val="ConsPlusNonformat"/>
              <w:widowControl/>
              <w:spacing w:line="360" w:lineRule="auto"/>
            </w:pPr>
            <w:r w:rsidRPr="00FC1CFD">
              <w:t>_________________________________</w:t>
            </w:r>
          </w:p>
          <w:p w:rsidR="00D14028" w:rsidRPr="00FC1CFD" w:rsidRDefault="00D14028" w:rsidP="0007339E">
            <w:pPr>
              <w:pStyle w:val="ConsPlusNonformat"/>
              <w:widowControl/>
              <w:spacing w:line="360" w:lineRule="auto"/>
            </w:pPr>
            <w:r w:rsidRPr="00FC1CFD">
              <w:t>_________________________________</w:t>
            </w:r>
          </w:p>
          <w:p w:rsidR="00D14028" w:rsidRPr="00FC1CFD" w:rsidRDefault="00D14028" w:rsidP="0007339E">
            <w:pPr>
              <w:pStyle w:val="ConsPlusNonformat"/>
              <w:widowControl/>
              <w:spacing w:line="360" w:lineRule="auto"/>
            </w:pPr>
            <w:r w:rsidRPr="00FC1CFD">
              <w:t>_________________________________</w:t>
            </w:r>
          </w:p>
          <w:p w:rsidR="00D14028" w:rsidRPr="00FF44CD" w:rsidRDefault="00D14028" w:rsidP="0007339E">
            <w:pPr>
              <w:tabs>
                <w:tab w:val="left" w:pos="1140"/>
              </w:tabs>
              <w:spacing w:line="360" w:lineRule="auto"/>
              <w:rPr>
                <w:rFonts w:ascii="Times New Roman" w:hAnsi="Times New Roman"/>
                <w:sz w:val="20"/>
                <w:szCs w:val="20"/>
              </w:rPr>
            </w:pPr>
            <w:r>
              <w:rPr>
                <w:rFonts w:ascii="Times New Roman" w:hAnsi="Times New Roman"/>
                <w:sz w:val="20"/>
                <w:szCs w:val="20"/>
              </w:rPr>
              <w:t>__________________</w:t>
            </w:r>
            <w:r w:rsidRPr="00FF44CD">
              <w:rPr>
                <w:rFonts w:ascii="Times New Roman" w:hAnsi="Times New Roman"/>
                <w:sz w:val="20"/>
                <w:szCs w:val="20"/>
              </w:rPr>
              <w:t>_/____________________/</w:t>
            </w:r>
          </w:p>
          <w:p w:rsidR="00D14028" w:rsidRPr="00FF44CD" w:rsidRDefault="00D14028" w:rsidP="00520902">
            <w:pPr>
              <w:tabs>
                <w:tab w:val="left" w:pos="1140"/>
              </w:tabs>
              <w:rPr>
                <w:rFonts w:ascii="Courier New" w:hAnsi="Courier New" w:cs="Courier New"/>
                <w:sz w:val="20"/>
                <w:szCs w:val="20"/>
              </w:rPr>
            </w:pPr>
            <w:r w:rsidRPr="00FF44CD">
              <w:rPr>
                <w:rFonts w:ascii="Times New Roman" w:hAnsi="Times New Roman"/>
                <w:sz w:val="20"/>
                <w:szCs w:val="20"/>
              </w:rPr>
              <w:t xml:space="preserve"> М.П.</w:t>
            </w:r>
          </w:p>
        </w:tc>
      </w:tr>
    </w:tbl>
    <w:p w:rsidR="00D14028" w:rsidRPr="00FC1CFD" w:rsidRDefault="00D14028" w:rsidP="00D14028">
      <w:pPr>
        <w:pStyle w:val="ConsPlusNormal"/>
        <w:widowControl/>
        <w:ind w:firstLine="540"/>
        <w:jc w:val="both"/>
      </w:pPr>
    </w:p>
    <w:p w:rsidR="00D14028" w:rsidRPr="00FC1CFD" w:rsidRDefault="00D14028" w:rsidP="00D14028">
      <w:pPr>
        <w:pStyle w:val="ConsPlusNormal"/>
        <w:widowControl/>
        <w:ind w:firstLine="540"/>
        <w:jc w:val="both"/>
      </w:pPr>
    </w:p>
    <w:p w:rsidR="00D14028" w:rsidRPr="00FC1CFD" w:rsidRDefault="00D14028" w:rsidP="00D14028">
      <w:pPr>
        <w:pStyle w:val="ConsPlusNormal"/>
        <w:widowControl/>
        <w:ind w:firstLine="540"/>
        <w:jc w:val="both"/>
      </w:pPr>
    </w:p>
    <w:p w:rsidR="00D14028" w:rsidRPr="00FC1CFD" w:rsidRDefault="00D14028" w:rsidP="00D14028">
      <w:pPr>
        <w:pStyle w:val="ConsPlusNormal"/>
        <w:widowControl/>
        <w:ind w:firstLine="540"/>
        <w:jc w:val="both"/>
      </w:pPr>
    </w:p>
    <w:p w:rsidR="00D14028" w:rsidRPr="00FC1CFD" w:rsidRDefault="00D14028" w:rsidP="00D14028">
      <w:pPr>
        <w:pStyle w:val="ConsPlusNormal"/>
        <w:widowControl/>
        <w:ind w:firstLine="540"/>
        <w:jc w:val="both"/>
      </w:pPr>
    </w:p>
    <w:p w:rsidR="00D14028" w:rsidRPr="00FC1CFD" w:rsidRDefault="00D14028" w:rsidP="00D14028">
      <w:pPr>
        <w:pStyle w:val="ConsPlusNormal"/>
        <w:widowControl/>
        <w:ind w:firstLine="540"/>
        <w:jc w:val="both"/>
      </w:pPr>
    </w:p>
    <w:p w:rsidR="00D14028" w:rsidRPr="00FC1CFD" w:rsidRDefault="00D14028" w:rsidP="00D14028">
      <w:pPr>
        <w:pStyle w:val="ConsPlusNormal"/>
        <w:widowControl/>
        <w:ind w:firstLine="540"/>
        <w:jc w:val="both"/>
      </w:pPr>
    </w:p>
    <w:p w:rsidR="00D14028" w:rsidRPr="00FC1CFD" w:rsidRDefault="00D14028" w:rsidP="00D14028">
      <w:pPr>
        <w:pStyle w:val="ConsPlusNormal"/>
        <w:widowControl/>
        <w:ind w:firstLine="540"/>
        <w:jc w:val="both"/>
      </w:pPr>
    </w:p>
    <w:p w:rsidR="00D14028" w:rsidRPr="00FC1CFD" w:rsidRDefault="00D14028" w:rsidP="00D14028">
      <w:pPr>
        <w:pStyle w:val="ConsPlusNonformat"/>
        <w:widowControl/>
      </w:pPr>
    </w:p>
    <w:p w:rsidR="00D14028" w:rsidRPr="00C55F34" w:rsidRDefault="00D14028" w:rsidP="00D14028">
      <w:pPr>
        <w:pStyle w:val="ConsPlusNormal"/>
        <w:widowControl/>
        <w:ind w:firstLine="540"/>
        <w:jc w:val="both"/>
        <w:rPr>
          <w:b/>
          <w:i/>
          <w:sz w:val="24"/>
          <w:szCs w:val="24"/>
          <w:u w:val="single"/>
        </w:rPr>
      </w:pPr>
      <w:r w:rsidRPr="00C55F34">
        <w:rPr>
          <w:b/>
          <w:i/>
          <w:sz w:val="24"/>
          <w:szCs w:val="24"/>
          <w:u w:val="single"/>
        </w:rPr>
        <w:t>До начала проведения технического диагностирования заявителем производится оплата услуг, оказываемых по договору о проведении технического осмотра, что подтверждает заключение указанного договора.</w:t>
      </w:r>
    </w:p>
    <w:p w:rsidR="00D14028" w:rsidRPr="00FC1CFD" w:rsidRDefault="00D14028" w:rsidP="00D14028">
      <w:pPr>
        <w:pStyle w:val="ConsPlusNormal"/>
        <w:widowControl/>
        <w:ind w:firstLine="0"/>
        <w:jc w:val="right"/>
      </w:pPr>
      <w:r w:rsidRPr="00FC1CFD">
        <w:t>Выписка из</w:t>
      </w:r>
    </w:p>
    <w:p w:rsidR="00D14028" w:rsidRPr="00FC1CFD" w:rsidRDefault="00D14028" w:rsidP="00D14028">
      <w:pPr>
        <w:pStyle w:val="ConsPlusNormal"/>
        <w:widowControl/>
        <w:ind w:firstLine="0"/>
        <w:jc w:val="right"/>
      </w:pPr>
      <w:r w:rsidRPr="00FC1CFD">
        <w:t>Постановления Правительства</w:t>
      </w:r>
    </w:p>
    <w:p w:rsidR="00D14028" w:rsidRPr="00FC1CFD" w:rsidRDefault="00D14028" w:rsidP="00D14028">
      <w:pPr>
        <w:pStyle w:val="ConsPlusNormal"/>
        <w:widowControl/>
        <w:ind w:firstLine="0"/>
        <w:jc w:val="right"/>
      </w:pPr>
      <w:r w:rsidRPr="00FC1CFD">
        <w:t>Российской Федерации</w:t>
      </w:r>
    </w:p>
    <w:p w:rsidR="00D14028" w:rsidRPr="00E465A5" w:rsidRDefault="00D14028" w:rsidP="00D14028">
      <w:pPr>
        <w:pStyle w:val="ConsPlusNormal"/>
        <w:widowControl/>
        <w:ind w:firstLine="0"/>
        <w:jc w:val="right"/>
      </w:pPr>
      <w:r w:rsidRPr="00FC1CFD">
        <w:t xml:space="preserve">от 5 декабря </w:t>
      </w:r>
      <w:smartTag w:uri="urn:schemas-microsoft-com:office:smarttags" w:element="metricconverter">
        <w:smartTagPr>
          <w:attr w:name="ProductID" w:val="2011 г"/>
        </w:smartTagPr>
        <w:r w:rsidRPr="00FC1CFD">
          <w:t>2011 г</w:t>
        </w:r>
      </w:smartTag>
      <w:r w:rsidRPr="00FC1CFD">
        <w:t>. N 1008</w:t>
      </w:r>
    </w:p>
    <w:p w:rsidR="00B8427E" w:rsidRDefault="00B8427E"/>
    <w:sectPr w:rsidR="00B8427E" w:rsidSect="0007339E">
      <w:pgSz w:w="11906" w:h="16838" w:code="9"/>
      <w:pgMar w:top="709"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23D1A"/>
    <w:rsid w:val="0007339E"/>
    <w:rsid w:val="00395AD8"/>
    <w:rsid w:val="0046319C"/>
    <w:rsid w:val="006C40F0"/>
    <w:rsid w:val="00923D1A"/>
    <w:rsid w:val="00B11326"/>
    <w:rsid w:val="00B8427E"/>
    <w:rsid w:val="00D14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D1ED602-1710-4F63-9290-F188F31F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02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0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14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D14028"/>
    <w:pPr>
      <w:spacing w:before="100" w:beforeAutospacing="1" w:after="119" w:line="240" w:lineRule="auto"/>
    </w:pPr>
    <w:rPr>
      <w:rFonts w:ascii="Times New Roman" w:hAnsi="Times New Roman"/>
      <w:sz w:val="24"/>
      <w:szCs w:val="24"/>
    </w:rPr>
  </w:style>
  <w:style w:type="paragraph" w:styleId="a4">
    <w:name w:val="Body Text"/>
    <w:basedOn w:val="a"/>
    <w:link w:val="a5"/>
    <w:rsid w:val="00D14028"/>
    <w:pPr>
      <w:spacing w:after="0" w:line="240" w:lineRule="auto"/>
      <w:jc w:val="both"/>
    </w:pPr>
    <w:rPr>
      <w:rFonts w:ascii="Times New Roman" w:hAnsi="Times New Roman"/>
      <w:szCs w:val="20"/>
    </w:rPr>
  </w:style>
  <w:style w:type="character" w:customStyle="1" w:styleId="a5">
    <w:name w:val="Основной текст Знак"/>
    <w:basedOn w:val="a0"/>
    <w:link w:val="a4"/>
    <w:rsid w:val="00D14028"/>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Алексей Молодид</cp:lastModifiedBy>
  <cp:revision>8</cp:revision>
  <dcterms:created xsi:type="dcterms:W3CDTF">2020-12-13T08:47:00Z</dcterms:created>
  <dcterms:modified xsi:type="dcterms:W3CDTF">2020-12-15T11:20:00Z</dcterms:modified>
</cp:coreProperties>
</file>